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76D9" w:rsidRPr="006C4067" w:rsidP="004A76D9" w14:paraId="65C9B0FD" w14:textId="77777777">
      <w:pPr>
        <w:keepNext/>
        <w:spacing w:after="0" w:line="240" w:lineRule="auto"/>
        <w:ind w:right="-5" w:firstLine="567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</w:pPr>
    </w:p>
    <w:p w:rsidR="004A76D9" w:rsidRPr="006C4067" w:rsidP="004A76D9" w14:paraId="0597D9D1" w14:textId="1D69BDBD">
      <w:pPr>
        <w:keepNext/>
        <w:spacing w:after="0" w:line="240" w:lineRule="auto"/>
        <w:ind w:right="282" w:firstLine="567"/>
        <w:jc w:val="right"/>
        <w:outlineLvl w:val="0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6C4067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0036-01-202</w:t>
      </w:r>
      <w:r w:rsidRPr="004A76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 w:rsidRPr="004A76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001956-10</w:t>
      </w:r>
    </w:p>
    <w:p w:rsidR="004A76D9" w:rsidRPr="004A76D9" w:rsidP="004A76D9" w14:paraId="2D8BDCBA" w14:textId="14213918">
      <w:pPr>
        <w:keepNext/>
        <w:spacing w:after="0" w:line="240" w:lineRule="auto"/>
        <w:ind w:right="282" w:firstLine="567"/>
        <w:jc w:val="right"/>
        <w:outlineLvl w:val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 w:rsidRPr="004A76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1194</w:t>
      </w:r>
      <w:r w:rsidRPr="006C406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-1902/202</w:t>
      </w:r>
      <w:r w:rsidRPr="004A76D9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4A76D9" w:rsidRPr="004A76D9" w:rsidP="004A76D9" w14:paraId="007ED53A" w14:textId="77777777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4A76D9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4A76D9" w:rsidRPr="004A76D9" w:rsidP="004A76D9" w14:paraId="1CC6C6D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4A76D9" w:rsidRPr="006C4067" w:rsidP="004A76D9" w14:paraId="0A3B223B" w14:textId="4D688931">
      <w:pPr>
        <w:spacing w:after="0" w:line="240" w:lineRule="auto"/>
        <w:ind w:right="282"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09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июня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город Мегион</w:t>
      </w:r>
    </w:p>
    <w:p w:rsidR="004A76D9" w:rsidRPr="006C4067" w:rsidP="004A76D9" w14:paraId="199CE476" w14:textId="00DA4CC6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 2 Мегионского судебного района Ханты - 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4A76D9" w:rsidRPr="006C4067" w:rsidP="004A76D9" w14:paraId="32F55118" w14:textId="7777777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4A76D9" w:rsidRPr="006C4067" w:rsidP="004A76D9" w14:paraId="0834D17A" w14:textId="53C3478D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1194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-1902/202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СПАО «Ингосстрах» к Маруфий Гайратбеку Шавкатовичу о взыскании суммы неосновательного обогащения</w:t>
      </w:r>
      <w:r w:rsidRPr="006C40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A76D9" w:rsidRPr="004A76D9" w:rsidP="004A76D9" w14:paraId="4D476D9E" w14:textId="77777777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4A76D9" w:rsidRPr="006C4067" w:rsidP="004A76D9" w14:paraId="6B5FE3B4" w14:textId="77777777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4A76D9" w:rsidRPr="006C4067" w:rsidP="004A76D9" w14:paraId="58AF6B59" w14:textId="77777777">
      <w:pPr>
        <w:spacing w:after="0" w:line="240" w:lineRule="auto"/>
        <w:ind w:right="282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4A76D9" w:rsidRPr="006C4067" w:rsidP="004A76D9" w14:paraId="4FDE17BE" w14:textId="60ADC829">
      <w:pPr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СПАО «Ингосстрах» к Маруфий Гайратбеку Шавкатовичу о взыскании суммы неосновательного обогащения</w:t>
      </w:r>
      <w:r w:rsidRPr="006C40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удовлетворить.</w:t>
      </w:r>
    </w:p>
    <w:p w:rsidR="004A76D9" w:rsidP="004A76D9" w14:paraId="7D435E1B" w14:textId="5E617DED">
      <w:pPr>
        <w:pStyle w:val="NormalWeb"/>
        <w:spacing w:before="0" w:beforeAutospacing="0" w:after="0" w:afterAutospacing="0" w:line="285" w:lineRule="atLeast"/>
        <w:ind w:right="282" w:firstLine="567"/>
        <w:jc w:val="both"/>
        <w:rPr>
          <w:sz w:val="28"/>
          <w:szCs w:val="28"/>
        </w:rPr>
      </w:pPr>
      <w:r w:rsidRPr="006C4067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Маруфий </w:t>
      </w:r>
      <w:r>
        <w:rPr>
          <w:sz w:val="28"/>
          <w:szCs w:val="28"/>
        </w:rPr>
        <w:t>Гайратбека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Шавкатовича</w:t>
      </w:r>
      <w:r w:rsidRPr="006C406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224EDC">
        <w:rPr>
          <w:sz w:val="28"/>
          <w:szCs w:val="28"/>
        </w:rPr>
        <w:t>*</w:t>
      </w:r>
      <w:r>
        <w:rPr>
          <w:sz w:val="28"/>
          <w:szCs w:val="28"/>
        </w:rPr>
        <w:t xml:space="preserve">) </w:t>
      </w:r>
      <w:r w:rsidRPr="006C4067">
        <w:rPr>
          <w:sz w:val="28"/>
          <w:szCs w:val="28"/>
        </w:rPr>
        <w:t xml:space="preserve">в пользу </w:t>
      </w:r>
      <w:r>
        <w:rPr>
          <w:sz w:val="28"/>
          <w:szCs w:val="28"/>
        </w:rPr>
        <w:t>СПАО «Ингосстрах» (ИНН 7705042179) неосновательное обогащение в размере 9200 рублей и расходы по уплате государственной пошлины, всего взыскать: 13200 рублей.</w:t>
      </w:r>
    </w:p>
    <w:p w:rsidR="004A76D9" w:rsidRPr="004A76D9" w:rsidP="004A76D9" w14:paraId="1E438DD6" w14:textId="77777777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4A76D9" w:rsidRPr="004A76D9" w:rsidP="004A76D9" w14:paraId="20A516B9" w14:textId="77777777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4A76D9" w:rsidRPr="004A76D9" w:rsidP="004A76D9" w14:paraId="786571B9" w14:textId="77777777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A76D9" w:rsidRPr="004A76D9" w:rsidP="004A76D9" w14:paraId="66C8C116" w14:textId="77777777">
      <w:pPr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A76D9" w:rsidRPr="004A76D9" w:rsidP="004A76D9" w14:paraId="3EA46500" w14:textId="77777777">
      <w:pPr>
        <w:spacing w:after="0" w:line="285" w:lineRule="atLeast"/>
        <w:ind w:right="283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4A76D9" w:rsidRPr="004A76D9" w:rsidP="004A76D9" w14:paraId="43C37C14" w14:textId="77777777">
      <w:pPr>
        <w:spacing w:after="0" w:line="285" w:lineRule="atLeast"/>
        <w:ind w:right="283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4A76D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4A76D9" w:rsidRPr="004A76D9" w:rsidP="004A76D9" w14:paraId="3D7BE541" w14:textId="77777777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4A76D9" w:rsidRPr="004A76D9" w:rsidP="004A76D9" w14:paraId="5516CE39" w14:textId="06078EFF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м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ировой судья  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4A76D9" w:rsidRPr="004A76D9" w:rsidP="004A76D9" w14:paraId="66F231DA" w14:textId="4F834E03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опия верна:</w:t>
      </w:r>
    </w:p>
    <w:p w:rsidR="00C621A3" w:rsidRPr="00224EDC" w:rsidP="00224EDC" w14:paraId="0F9BC596" w14:textId="4F484616">
      <w:pPr>
        <w:autoSpaceDE w:val="0"/>
        <w:autoSpaceDN w:val="0"/>
        <w:adjustRightInd w:val="0"/>
        <w:spacing w:after="0" w:line="240" w:lineRule="auto"/>
        <w:ind w:right="283" w:firstLine="567"/>
        <w:jc w:val="both"/>
        <w:rPr>
          <w:rFonts w:eastAsia="Times New Roman" w:cs="Times New Roman"/>
          <w:i/>
          <w:kern w:val="0"/>
          <w:sz w:val="40"/>
          <w:szCs w:val="20"/>
          <w:lang w:eastAsia="ru-RU"/>
          <w14:ligatures w14:val="none"/>
        </w:rPr>
      </w:pP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4A76D9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sectPr w:rsidSect="004A76D9">
      <w:headerReference w:type="default" r:id="rId4"/>
      <w:pgSz w:w="11906" w:h="16838"/>
      <w:pgMar w:top="426" w:right="70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6D9" w14:paraId="1C7E31DD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A76D9" w14:paraId="304BAF1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93"/>
    <w:rsid w:val="001E614D"/>
    <w:rsid w:val="002110A0"/>
    <w:rsid w:val="00224EDC"/>
    <w:rsid w:val="00382738"/>
    <w:rsid w:val="004A76D9"/>
    <w:rsid w:val="005476C3"/>
    <w:rsid w:val="006C4067"/>
    <w:rsid w:val="009C53CC"/>
    <w:rsid w:val="00BA20E8"/>
    <w:rsid w:val="00C621A3"/>
    <w:rsid w:val="00D07790"/>
    <w:rsid w:val="00F66B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C63BD45-DC8F-4548-B659-558BECCD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6D9"/>
  </w:style>
  <w:style w:type="paragraph" w:styleId="Heading1">
    <w:name w:val="heading 1"/>
    <w:basedOn w:val="Normal"/>
    <w:next w:val="Normal"/>
    <w:link w:val="1"/>
    <w:uiPriority w:val="9"/>
    <w:qFormat/>
    <w:rsid w:val="00F66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66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66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66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66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66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66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66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66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F66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F66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F66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F66B93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F66B93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F66B93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F66B93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F66B93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F66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F66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F66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F66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F66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F66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F66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B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F66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F66B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B9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uiPriority w:val="99"/>
    <w:semiHidden/>
    <w:unhideWhenUsed/>
    <w:rsid w:val="004A7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4A76D9"/>
  </w:style>
  <w:style w:type="paragraph" w:styleId="NormalWeb">
    <w:name w:val="Normal (Web)"/>
    <w:basedOn w:val="Normal"/>
    <w:uiPriority w:val="99"/>
    <w:unhideWhenUsed/>
    <w:rsid w:val="004A7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